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BB69" w14:textId="77777777" w:rsidR="00DB15EB" w:rsidRDefault="00EA6392">
      <w:r>
        <w:rPr>
          <w:noProof/>
        </w:rPr>
      </w:r>
      <w:r w:rsidR="00EA6392">
        <w:rPr>
          <w:noProof/>
        </w:rPr>
        <w:pict w14:anchorId="79BFB5B6">
          <v:rect id="_x0000_s1034" alt="" style="position:absolute;margin-left:0;margin-top:0;width:544.75pt;height:19.05pt;z-index:251658240;mso-wrap-style:square;mso-wrap-edited:f;mso-width-percent:915;mso-height-percent:0;mso-position-horizontal:center;mso-position-horizontal-relative:margin;mso-position-vertical:top;mso-position-vertical-relative:margin;mso-width-percent:915;mso-height-percent:0;v-text-anchor:top" o:allowincell="f" filled="f" stroked="f">
            <v:textbox style="mso-next-textbox:#_x0000_s1034;mso-fit-shape-to-text:t" inset="0,0,0,0">
              <w:txbxContent>
                <w:tbl>
                  <w:tblPr>
                    <w:tblStyle w:val="Tablaconcuadrcula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0"/>
                  </w:tblGrid>
                  <w:tr w:rsidR="00DB15EB" w14:paraId="164C51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14:paraId="706964C8" w14:textId="77777777" w:rsidR="00DB15EB" w:rsidRDefault="00DB15EB">
                        <w:pPr>
                          <w:pStyle w:val="Sinespaciado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DB15EB" w14:paraId="3EC97E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14:paraId="08EB1D23" w14:textId="77777777" w:rsidR="00DB15EB" w:rsidRDefault="00DB15EB">
                        <w:pPr>
                          <w:pStyle w:val="Sinespaciado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15EB" w14:paraId="69CF68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14:paraId="52FDB32B" w14:textId="77777777" w:rsidR="00DB15EB" w:rsidRDefault="00DB15EB">
                        <w:pPr>
                          <w:pStyle w:val="Sinespaciado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54F6C3DF" w14:textId="77777777" w:rsidR="00DB15EB" w:rsidRDefault="00DB15EB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14:paraId="6BA0620F" w14:textId="77777777" w:rsidR="00DB15EB" w:rsidRDefault="00DB15EB"/>
    <w:sdt>
      <w:sdtPr>
        <w:alias w:val="Nombre del currículo"/>
        <w:tag w:val="Nombre del currículo"/>
        <w:id w:val="707398252"/>
        <w:placeholder>
          <w:docPart w:val="515A41631AA5454898B303C4E67EF232"/>
        </w:placeholder>
        <w:docPartList>
          <w:docPartGallery w:val="Quick Parts"/>
          <w:docPartCategory w:val=" Nombre del currículo"/>
        </w:docPartList>
      </w:sdtPr>
      <w:sdtEndPr/>
      <w:sdtContent>
        <w:p w14:paraId="02DECC01" w14:textId="77777777" w:rsidR="00BF4F34" w:rsidRDefault="00BF4F34"/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35"/>
            <w:gridCol w:w="4536"/>
          </w:tblGrid>
          <w:tr w:rsidR="00BF4F34" w14:paraId="240529C6" w14:textId="77777777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DE1C35C0D5AD432783661C7A4271900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3844E402" w14:textId="77777777" w:rsidR="00BF4F34" w:rsidRDefault="00BF4F34">
                    <w:pPr>
                      <w:pStyle w:val="Nombre"/>
                    </w:pPr>
                    <w:proofErr w:type="spellStart"/>
                    <w:r>
                      <w:t>Eumar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Esaá</w:t>
                    </w:r>
                    <w:proofErr w:type="spellEnd"/>
                  </w:p>
                </w:sdtContent>
              </w:sdt>
              <w:p w14:paraId="45EBE98F" w14:textId="77777777" w:rsidR="00BF4F34" w:rsidRDefault="00BF4F34">
                <w:pPr>
                  <w:pStyle w:val="Sinespaciado"/>
                </w:pPr>
                <w:r>
                  <w:t>(0058) 414 – 2522810</w:t>
                </w:r>
              </w:p>
              <w:p w14:paraId="066BF2B6" w14:textId="77777777" w:rsidR="00BF4F34" w:rsidRDefault="00BF4F34">
                <w:pPr>
                  <w:pStyle w:val="Sinespaciado"/>
                  <w:rPr>
                    <w:b/>
                  </w:rPr>
                </w:pPr>
              </w:p>
              <w:p w14:paraId="764AE8D6" w14:textId="77777777" w:rsidR="00BF4F34" w:rsidRDefault="00BF4F34">
                <w:pPr>
                  <w:pStyle w:val="Sinespaciado"/>
                </w:pPr>
                <w:r>
                  <w:t>Calle Monagas A, Nº 22, Sector El Oro, San Antonio de los Altos, Miranda, Venezuela, CP 1204</w:t>
                </w:r>
              </w:p>
              <w:p w14:paraId="32D346D7" w14:textId="77777777" w:rsidR="00BF4F34" w:rsidRDefault="00BF4F34">
                <w:pPr>
                  <w:pStyle w:val="Sinespaciado"/>
                </w:pPr>
                <w:r>
                  <w:t>Eumardj@gmail.com</w:t>
                </w:r>
              </w:p>
              <w:p w14:paraId="6E516B90" w14:textId="77777777" w:rsidR="00BF4F34" w:rsidRDefault="00BF4F34" w:rsidP="00BF4F34">
                <w:pPr>
                  <w:pStyle w:val="Sinespaciado"/>
                </w:pPr>
                <w:r>
                  <w:t>Twitter: @eumaresaa</w:t>
                </w:r>
              </w:p>
            </w:tc>
            <w:tc>
              <w:tcPr>
                <w:tcW w:w="2500" w:type="pct"/>
              </w:tcPr>
              <w:p w14:paraId="44985BC3" w14:textId="77777777" w:rsidR="00BF4F34" w:rsidRDefault="00BF4F34">
                <w:pPr>
                  <w:pStyle w:val="Sinespaciado"/>
                  <w:jc w:val="right"/>
                </w:pPr>
              </w:p>
            </w:tc>
          </w:tr>
        </w:tbl>
        <w:p w14:paraId="752053EA" w14:textId="77777777" w:rsidR="00DB15EB" w:rsidRDefault="00156E4D"/>
      </w:sdtContent>
    </w:sdt>
    <w:p w14:paraId="744020AE" w14:textId="77777777" w:rsidR="00DB15EB" w:rsidRDefault="00497F54">
      <w:pPr>
        <w:pStyle w:val="Seccin"/>
      </w:pPr>
      <w:r>
        <w:t>Idiomas</w:t>
      </w:r>
    </w:p>
    <w:p w14:paraId="5B32A9F9" w14:textId="77777777" w:rsidR="00DB15EB" w:rsidRDefault="00497F54">
      <w:pPr>
        <w:pStyle w:val="Textodesubseccin"/>
      </w:pPr>
      <w:r>
        <w:t xml:space="preserve">Italiano, cursado en el </w:t>
      </w:r>
      <w:proofErr w:type="spellStart"/>
      <w:r>
        <w:t>Istituto</w:t>
      </w:r>
      <w:proofErr w:type="spellEnd"/>
      <w:r>
        <w:t xml:space="preserve"> Italiano Di Cultura</w:t>
      </w:r>
    </w:p>
    <w:p w14:paraId="41AF8B8D" w14:textId="77777777" w:rsidR="00497F54" w:rsidRDefault="00497F54">
      <w:pPr>
        <w:pStyle w:val="Textodesubseccin"/>
      </w:pPr>
      <w:r>
        <w:t>Portugués, cursado en el Instituto Cultural Brasil-Venezuela</w:t>
      </w:r>
    </w:p>
    <w:p w14:paraId="06896EC0" w14:textId="77777777" w:rsidR="00497F54" w:rsidRDefault="00497F54">
      <w:pPr>
        <w:pStyle w:val="Textodesubseccin"/>
      </w:pPr>
      <w:r>
        <w:t xml:space="preserve">Inglés, cursado en Sapiens </w:t>
      </w:r>
      <w:proofErr w:type="spellStart"/>
      <w:r>
        <w:t>Institute</w:t>
      </w:r>
      <w:proofErr w:type="spellEnd"/>
    </w:p>
    <w:p w14:paraId="616A7D03" w14:textId="77777777" w:rsidR="009F1309" w:rsidRPr="009F1309" w:rsidRDefault="0014010C" w:rsidP="0014010C">
      <w:pPr>
        <w:pStyle w:val="Seccin"/>
      </w:pPr>
      <w:r>
        <w:t>Formación</w:t>
      </w:r>
      <w:r w:rsidR="00020B8A">
        <w:t xml:space="preserve"> </w:t>
      </w:r>
    </w:p>
    <w:p w14:paraId="4D4ABDF2" w14:textId="77777777" w:rsidR="00DB15EB" w:rsidRDefault="0014010C">
      <w:pPr>
        <w:pStyle w:val="Subseccin"/>
      </w:pPr>
      <w:r>
        <w:rPr>
          <w:rStyle w:val="Carcterdefechadesubseccin1"/>
        </w:rPr>
        <w:t>1988-1993</w:t>
      </w:r>
      <w:r w:rsidR="00020B8A">
        <w:rPr>
          <w:rStyle w:val="Carcterdefechadesubseccin1"/>
        </w:rPr>
        <w:t xml:space="preserve"> |</w:t>
      </w:r>
      <w:r w:rsidR="00020B8A">
        <w:t xml:space="preserve"> </w:t>
      </w:r>
      <w:r w:rsidR="009E6CBC">
        <w:t>Universidad Católi</w:t>
      </w:r>
      <w:r>
        <w:t>ca Andrés Bello</w:t>
      </w:r>
    </w:p>
    <w:p w14:paraId="4765CF4B" w14:textId="77777777" w:rsidR="00DB15EB" w:rsidRDefault="0014010C">
      <w:pPr>
        <w:pStyle w:val="Listaconvietas"/>
        <w:numPr>
          <w:ilvl w:val="0"/>
          <w:numId w:val="1"/>
        </w:numPr>
      </w:pPr>
      <w:r>
        <w:t>Licenciada en Comunicación Social</w:t>
      </w:r>
    </w:p>
    <w:p w14:paraId="27CE5D0B" w14:textId="77777777" w:rsidR="00231048" w:rsidRDefault="00231048" w:rsidP="00231048">
      <w:pPr>
        <w:pStyle w:val="Listaconvietas"/>
        <w:numPr>
          <w:ilvl w:val="0"/>
          <w:numId w:val="0"/>
        </w:numPr>
      </w:pPr>
    </w:p>
    <w:p w14:paraId="32D43EF2" w14:textId="77777777" w:rsidR="00231048" w:rsidRDefault="00231048" w:rsidP="00231048">
      <w:pPr>
        <w:pStyle w:val="Subseccin"/>
      </w:pPr>
      <w:r>
        <w:rPr>
          <w:rStyle w:val="Carcterdefechadesubseccin1"/>
        </w:rPr>
        <w:t>1992 |</w:t>
      </w:r>
      <w:r>
        <w:t xml:space="preserve"> </w:t>
      </w:r>
      <w:proofErr w:type="spellStart"/>
      <w:r>
        <w:t>Università</w:t>
      </w:r>
      <w:proofErr w:type="spellEnd"/>
      <w:r>
        <w:t xml:space="preserve"> per </w:t>
      </w:r>
      <w:proofErr w:type="spellStart"/>
      <w:r>
        <w:t>Stranieri</w:t>
      </w:r>
      <w:proofErr w:type="spellEnd"/>
      <w:r>
        <w:t xml:space="preserve"> di Siena</w:t>
      </w:r>
    </w:p>
    <w:p w14:paraId="137F9C7D" w14:textId="77777777" w:rsidR="00231048" w:rsidRDefault="00231048" w:rsidP="00231048">
      <w:pPr>
        <w:pStyle w:val="Listaconvietas"/>
        <w:numPr>
          <w:ilvl w:val="0"/>
          <w:numId w:val="1"/>
        </w:numPr>
      </w:pPr>
      <w:proofErr w:type="spellStart"/>
      <w:r>
        <w:t>Lingua</w:t>
      </w:r>
      <w:proofErr w:type="spellEnd"/>
      <w:r>
        <w:t xml:space="preserve"> e Cultura Italiana per </w:t>
      </w:r>
      <w:proofErr w:type="spellStart"/>
      <w:r>
        <w:t>Latinoamericani</w:t>
      </w:r>
      <w:proofErr w:type="spellEnd"/>
    </w:p>
    <w:p w14:paraId="21A32155" w14:textId="77777777" w:rsidR="00BF4F34" w:rsidRDefault="00BF4F34" w:rsidP="00BF4F34">
      <w:pPr>
        <w:pStyle w:val="Listaconvietas"/>
        <w:numPr>
          <w:ilvl w:val="0"/>
          <w:numId w:val="0"/>
        </w:numPr>
      </w:pPr>
    </w:p>
    <w:p w14:paraId="0A427D05" w14:textId="77777777" w:rsidR="00BF4F34" w:rsidRPr="00BF4F34" w:rsidRDefault="00BF4F34" w:rsidP="00BF4F34">
      <w:pPr>
        <w:pStyle w:val="Subseccin"/>
        <w:rPr>
          <w:lang w:val="en-US"/>
        </w:rPr>
      </w:pPr>
      <w:r w:rsidRPr="00BF4F34">
        <w:rPr>
          <w:rStyle w:val="Carcterdefechadesubseccin1"/>
          <w:lang w:val="en-US"/>
        </w:rPr>
        <w:t>1992 |</w:t>
      </w:r>
      <w:r w:rsidRPr="00BF4F34">
        <w:rPr>
          <w:lang w:val="en-US"/>
        </w:rPr>
        <w:t xml:space="preserve"> </w:t>
      </w:r>
      <w:proofErr w:type="spellStart"/>
      <w:r w:rsidRPr="00BF4F34">
        <w:rPr>
          <w:lang w:val="en-US"/>
        </w:rPr>
        <w:t>Università</w:t>
      </w:r>
      <w:proofErr w:type="spellEnd"/>
      <w:r w:rsidRPr="00BF4F34">
        <w:rPr>
          <w:lang w:val="en-US"/>
        </w:rPr>
        <w:t xml:space="preserve"> per </w:t>
      </w:r>
      <w:proofErr w:type="spellStart"/>
      <w:r w:rsidRPr="00BF4F34">
        <w:rPr>
          <w:lang w:val="en-US"/>
        </w:rPr>
        <w:t>Stranieri</w:t>
      </w:r>
      <w:proofErr w:type="spellEnd"/>
      <w:r w:rsidRPr="00BF4F34">
        <w:rPr>
          <w:lang w:val="en-US"/>
        </w:rPr>
        <w:t xml:space="preserve"> di Perugi</w:t>
      </w:r>
      <w:r>
        <w:rPr>
          <w:lang w:val="en-US"/>
        </w:rPr>
        <w:t>a</w:t>
      </w:r>
    </w:p>
    <w:p w14:paraId="33C2D2B4" w14:textId="77777777" w:rsidR="00231048" w:rsidRDefault="00BF4F34" w:rsidP="00BF4F34">
      <w:pPr>
        <w:pStyle w:val="Listaconvietas"/>
        <w:numPr>
          <w:ilvl w:val="0"/>
          <w:numId w:val="1"/>
        </w:numPr>
      </w:pPr>
      <w:proofErr w:type="spellStart"/>
      <w:r>
        <w:t>Aggiornamento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Lingua</w:t>
      </w:r>
      <w:proofErr w:type="spellEnd"/>
      <w:r>
        <w:t xml:space="preserve"> Italiana</w:t>
      </w:r>
    </w:p>
    <w:p w14:paraId="541A0B79" w14:textId="77777777" w:rsidR="00231048" w:rsidRDefault="00231048" w:rsidP="009E6CBC">
      <w:pPr>
        <w:pStyle w:val="Listaconvietas"/>
        <w:numPr>
          <w:ilvl w:val="0"/>
          <w:numId w:val="0"/>
        </w:numPr>
        <w:ind w:left="360"/>
      </w:pPr>
    </w:p>
    <w:p w14:paraId="0636F0C2" w14:textId="77777777" w:rsidR="00231048" w:rsidRDefault="00231048" w:rsidP="00231048">
      <w:pPr>
        <w:pStyle w:val="Subseccin"/>
      </w:pPr>
      <w:r>
        <w:rPr>
          <w:rStyle w:val="Carcterdefechadesubseccin1"/>
        </w:rPr>
        <w:t>2003 |</w:t>
      </w:r>
      <w:r>
        <w:t xml:space="preserve"> Cadena Capriles</w:t>
      </w:r>
    </w:p>
    <w:p w14:paraId="04BF071D" w14:textId="77777777" w:rsidR="00231048" w:rsidRDefault="00231048" w:rsidP="00231048">
      <w:pPr>
        <w:pStyle w:val="Listaconvietas"/>
        <w:numPr>
          <w:ilvl w:val="0"/>
          <w:numId w:val="1"/>
        </w:numPr>
      </w:pPr>
      <w:r>
        <w:t>Taller de Infografía Periodística</w:t>
      </w:r>
    </w:p>
    <w:p w14:paraId="2F80A5B3" w14:textId="77777777" w:rsidR="00BF4F34" w:rsidRDefault="00BF4F34" w:rsidP="00BF4F34">
      <w:pPr>
        <w:pStyle w:val="Listaconvietas"/>
        <w:numPr>
          <w:ilvl w:val="0"/>
          <w:numId w:val="0"/>
        </w:numPr>
        <w:ind w:left="360"/>
      </w:pPr>
    </w:p>
    <w:p w14:paraId="75618669" w14:textId="77777777" w:rsidR="00BF4F34" w:rsidRDefault="00BF4F34" w:rsidP="00BF4F34">
      <w:pPr>
        <w:pStyle w:val="Subseccin"/>
      </w:pPr>
      <w:r>
        <w:rPr>
          <w:rStyle w:val="Carcterdefechadesubseccin1"/>
        </w:rPr>
        <w:t>2006 |</w:t>
      </w:r>
      <w:r>
        <w:t xml:space="preserve"> AIPS</w:t>
      </w:r>
    </w:p>
    <w:p w14:paraId="396E67CD" w14:textId="77777777" w:rsidR="00BF4F34" w:rsidRDefault="00BF4F34" w:rsidP="00BF4F34">
      <w:pPr>
        <w:pStyle w:val="Listaconvietas"/>
        <w:numPr>
          <w:ilvl w:val="0"/>
          <w:numId w:val="1"/>
        </w:numPr>
      </w:pPr>
      <w:r>
        <w:t>Congreso Centroamericano y del Caribe de Periodismo Deportivo en Cartagena, Colombia</w:t>
      </w:r>
    </w:p>
    <w:p w14:paraId="5B90EE79" w14:textId="77777777" w:rsidR="00BF4F34" w:rsidRDefault="00BF4F34" w:rsidP="00BF4F34">
      <w:pPr>
        <w:pStyle w:val="Listaconvietas"/>
        <w:numPr>
          <w:ilvl w:val="0"/>
          <w:numId w:val="0"/>
        </w:numPr>
        <w:ind w:left="360"/>
      </w:pPr>
    </w:p>
    <w:p w14:paraId="62199157" w14:textId="77777777" w:rsidR="00BF4F34" w:rsidRDefault="00BF4F34" w:rsidP="00BF4F34">
      <w:pPr>
        <w:pStyle w:val="Subseccin"/>
      </w:pPr>
      <w:r>
        <w:rPr>
          <w:rStyle w:val="Carcterdefechadesubseccin1"/>
        </w:rPr>
        <w:t>2010 |</w:t>
      </w:r>
      <w:r>
        <w:t xml:space="preserve"> Universidad </w:t>
      </w:r>
      <w:proofErr w:type="spellStart"/>
      <w:r>
        <w:t>Monteávila</w:t>
      </w:r>
      <w:proofErr w:type="spellEnd"/>
    </w:p>
    <w:p w14:paraId="09E99A57" w14:textId="77777777" w:rsidR="00BF4F34" w:rsidRDefault="00BF4F34" w:rsidP="00BF4F34">
      <w:pPr>
        <w:pStyle w:val="Listaconvietas"/>
        <w:numPr>
          <w:ilvl w:val="0"/>
          <w:numId w:val="1"/>
        </w:numPr>
      </w:pPr>
      <w:r>
        <w:t>Programa de Formación en Comunicación Digital</w:t>
      </w:r>
    </w:p>
    <w:p w14:paraId="61D2A603" w14:textId="77777777" w:rsidR="00231048" w:rsidRDefault="00231048" w:rsidP="009E6CBC">
      <w:pPr>
        <w:pStyle w:val="Subseccin"/>
        <w:rPr>
          <w:rStyle w:val="Carcterdefechadesubseccin1"/>
        </w:rPr>
      </w:pPr>
    </w:p>
    <w:p w14:paraId="6937B9F2" w14:textId="77777777" w:rsidR="00231048" w:rsidRDefault="00231048" w:rsidP="00231048">
      <w:pPr>
        <w:pStyle w:val="Subseccin"/>
      </w:pPr>
      <w:r>
        <w:rPr>
          <w:rStyle w:val="Carcterdefechadesubseccin1"/>
        </w:rPr>
        <w:t>2011 |</w:t>
      </w:r>
      <w:r>
        <w:t xml:space="preserve"> Centro Cultural </w:t>
      </w:r>
      <w:proofErr w:type="spellStart"/>
      <w:r>
        <w:t>Corp</w:t>
      </w:r>
      <w:proofErr w:type="spellEnd"/>
      <w:r>
        <w:t xml:space="preserve"> Banca-Cadena Capriles</w:t>
      </w:r>
    </w:p>
    <w:p w14:paraId="19E57898" w14:textId="77777777" w:rsidR="00231048" w:rsidRPr="00231048" w:rsidRDefault="00231048" w:rsidP="00231048">
      <w:pPr>
        <w:pStyle w:val="Listaconvietas"/>
        <w:numPr>
          <w:ilvl w:val="0"/>
          <w:numId w:val="1"/>
        </w:numPr>
      </w:pPr>
      <w:r>
        <w:t>Seminario de Diseño de la Información</w:t>
      </w:r>
    </w:p>
    <w:p w14:paraId="1350267B" w14:textId="77777777" w:rsidR="00231048" w:rsidRDefault="00231048" w:rsidP="009E6CBC">
      <w:pPr>
        <w:pStyle w:val="Subseccin"/>
        <w:rPr>
          <w:rStyle w:val="Carcterdefechadesubseccin1"/>
        </w:rPr>
      </w:pPr>
    </w:p>
    <w:p w14:paraId="04E0E633" w14:textId="77777777" w:rsidR="009E6CBC" w:rsidRDefault="009E6CBC" w:rsidP="009E6CBC">
      <w:pPr>
        <w:pStyle w:val="Subseccin"/>
      </w:pPr>
      <w:r>
        <w:rPr>
          <w:rStyle w:val="Carcterdefechadesubseccin1"/>
        </w:rPr>
        <w:t>2011 |</w:t>
      </w:r>
      <w:r>
        <w:t xml:space="preserve"> Instituto Prensa y Sociedad</w:t>
      </w:r>
    </w:p>
    <w:p w14:paraId="42EBD7C4" w14:textId="77777777" w:rsidR="009E6CBC" w:rsidRDefault="009E6CBC" w:rsidP="009E6CBC">
      <w:pPr>
        <w:pStyle w:val="Listaconvietas"/>
        <w:numPr>
          <w:ilvl w:val="0"/>
          <w:numId w:val="1"/>
        </w:numPr>
      </w:pPr>
      <w:r>
        <w:t xml:space="preserve">Taller de Periodismo de Investigación y Deporte con Andrew </w:t>
      </w:r>
      <w:proofErr w:type="spellStart"/>
      <w:r>
        <w:t>Jennings</w:t>
      </w:r>
      <w:proofErr w:type="spellEnd"/>
    </w:p>
    <w:p w14:paraId="6CC15E9B" w14:textId="77777777" w:rsidR="009E6CBC" w:rsidRDefault="009E6CBC" w:rsidP="009E6CBC">
      <w:pPr>
        <w:pStyle w:val="Listaconvietas"/>
        <w:numPr>
          <w:ilvl w:val="0"/>
          <w:numId w:val="0"/>
        </w:numPr>
        <w:ind w:left="360" w:hanging="360"/>
      </w:pPr>
    </w:p>
    <w:p w14:paraId="5157496F" w14:textId="77777777" w:rsidR="00BF4F34" w:rsidRDefault="00BF4F34">
      <w:pPr>
        <w:pStyle w:val="Seccin"/>
      </w:pPr>
    </w:p>
    <w:p w14:paraId="1CA8FB2C" w14:textId="77777777" w:rsidR="00DB15EB" w:rsidRDefault="00020B8A">
      <w:pPr>
        <w:pStyle w:val="Seccin"/>
      </w:pPr>
      <w:r>
        <w:t>Experiencia</w:t>
      </w:r>
    </w:p>
    <w:p w14:paraId="19B88447" w14:textId="77777777" w:rsidR="00DB15EB" w:rsidRDefault="009F1309">
      <w:pPr>
        <w:pStyle w:val="Subseccin"/>
      </w:pPr>
      <w:r>
        <w:rPr>
          <w:rStyle w:val="Carcterdefechadesubseccin1"/>
        </w:rPr>
        <w:t>1992-1994 -</w:t>
      </w:r>
      <w:r w:rsidR="00020B8A">
        <w:rPr>
          <w:rStyle w:val="Carcterdefechadesubseccin1"/>
        </w:rPr>
        <w:t xml:space="preserve"> | </w:t>
      </w:r>
      <w:r>
        <w:t xml:space="preserve">Redactora </w:t>
      </w:r>
    </w:p>
    <w:p w14:paraId="56B76199" w14:textId="77777777" w:rsidR="009F1309" w:rsidRPr="0014010C" w:rsidRDefault="009F1309" w:rsidP="009F1309">
      <w:pPr>
        <w:pStyle w:val="Subseccin"/>
        <w:rPr>
          <w:rStyle w:val="Carcterdefechadesubseccin1"/>
          <w:b w:val="0"/>
        </w:rPr>
      </w:pPr>
      <w:r w:rsidRPr="0014010C">
        <w:rPr>
          <w:rStyle w:val="Carcterdefechadesubseccin1"/>
          <w:b w:val="0"/>
        </w:rPr>
        <w:t xml:space="preserve">Revista </w:t>
      </w:r>
      <w:proofErr w:type="spellStart"/>
      <w:r w:rsidRPr="0014010C">
        <w:rPr>
          <w:rStyle w:val="Carcterdefechadesubseccin1"/>
          <w:b w:val="0"/>
        </w:rPr>
        <w:t>Newsports</w:t>
      </w:r>
      <w:proofErr w:type="spellEnd"/>
      <w:r w:rsidR="00020B8A" w:rsidRPr="0014010C">
        <w:rPr>
          <w:rStyle w:val="Carcterdefechadesubseccin1"/>
          <w:b w:val="0"/>
        </w:rPr>
        <w:t xml:space="preserve"> </w:t>
      </w:r>
    </w:p>
    <w:p w14:paraId="54280133" w14:textId="77777777" w:rsidR="009F1309" w:rsidRDefault="009F1309" w:rsidP="009F1309">
      <w:pPr>
        <w:pStyle w:val="Subseccin"/>
        <w:rPr>
          <w:rStyle w:val="Carcterdefechadesubseccin1"/>
        </w:rPr>
      </w:pPr>
    </w:p>
    <w:p w14:paraId="1DC2DA78" w14:textId="77777777" w:rsidR="009F1309" w:rsidRDefault="009F1309" w:rsidP="009F1309">
      <w:pPr>
        <w:pStyle w:val="Subseccin"/>
      </w:pPr>
      <w:r>
        <w:rPr>
          <w:rStyle w:val="Carcterdefechadesubseccin1"/>
        </w:rPr>
        <w:t xml:space="preserve">1994-1997 - | </w:t>
      </w:r>
      <w:r>
        <w:t xml:space="preserve">Redactora, productora, reportera y ancla </w:t>
      </w:r>
    </w:p>
    <w:p w14:paraId="5743F85F" w14:textId="77777777" w:rsidR="009F1309" w:rsidRPr="0014010C" w:rsidRDefault="009F1309" w:rsidP="009F1309">
      <w:pPr>
        <w:pStyle w:val="Subseccin"/>
        <w:rPr>
          <w:rStyle w:val="Carcterdefechadesubseccin1"/>
          <w:b w:val="0"/>
        </w:rPr>
      </w:pPr>
      <w:r w:rsidRPr="0014010C">
        <w:rPr>
          <w:rStyle w:val="Carcterdefechadesubseccin1"/>
          <w:b w:val="0"/>
        </w:rPr>
        <w:t>Radio Caracas Radio</w:t>
      </w:r>
    </w:p>
    <w:p w14:paraId="659C38FD" w14:textId="77777777" w:rsidR="009F1309" w:rsidRDefault="009F1309" w:rsidP="009F1309">
      <w:pPr>
        <w:pStyle w:val="Subseccin"/>
        <w:rPr>
          <w:rStyle w:val="Carcterdefechadesubseccin1"/>
        </w:rPr>
      </w:pPr>
    </w:p>
    <w:p w14:paraId="35433201" w14:textId="77777777" w:rsidR="009F1309" w:rsidRDefault="009F1309" w:rsidP="009F1309">
      <w:pPr>
        <w:pStyle w:val="Subseccin"/>
      </w:pPr>
      <w:r>
        <w:rPr>
          <w:rStyle w:val="Carcterdefechadesubseccin1"/>
        </w:rPr>
        <w:t xml:space="preserve">1997 | </w:t>
      </w:r>
      <w:r>
        <w:t xml:space="preserve">Redactora y traductora </w:t>
      </w:r>
    </w:p>
    <w:p w14:paraId="6DE22002" w14:textId="77777777" w:rsidR="009F1309" w:rsidRPr="009F1309" w:rsidRDefault="009F1309" w:rsidP="009F1309">
      <w:r>
        <w:rPr>
          <w:rStyle w:val="Carcterdefechadesubseccin1"/>
        </w:rPr>
        <w:t>Agencia UPI</w:t>
      </w:r>
    </w:p>
    <w:p w14:paraId="16F2F027" w14:textId="77777777" w:rsidR="009F1309" w:rsidRDefault="009F1309" w:rsidP="009F1309">
      <w:pPr>
        <w:pStyle w:val="Subseccin"/>
      </w:pPr>
      <w:r>
        <w:rPr>
          <w:rStyle w:val="Carcterdefechadesubseccin1"/>
        </w:rPr>
        <w:t xml:space="preserve">1997-1998| </w:t>
      </w:r>
      <w:r>
        <w:t xml:space="preserve">Redactora y productora </w:t>
      </w:r>
    </w:p>
    <w:p w14:paraId="00F3D2BA" w14:textId="77777777" w:rsidR="00DB15EB" w:rsidRDefault="009F1309" w:rsidP="009F1309">
      <w:pPr>
        <w:rPr>
          <w:rStyle w:val="Carcterdefechadesubseccin1"/>
        </w:rPr>
      </w:pPr>
      <w:r>
        <w:rPr>
          <w:rStyle w:val="Carcterdefechadesubseccin1"/>
        </w:rPr>
        <w:t>Noticiero El Observador – Radio Caracas Televisión</w:t>
      </w:r>
    </w:p>
    <w:p w14:paraId="24E7D2C8" w14:textId="77777777" w:rsidR="009F1309" w:rsidRDefault="009F1309" w:rsidP="009F1309">
      <w:pPr>
        <w:pStyle w:val="Subseccin"/>
      </w:pPr>
      <w:r>
        <w:rPr>
          <w:rStyle w:val="Carcterdefechadesubseccin1"/>
        </w:rPr>
        <w:t xml:space="preserve">1998-2000 | </w:t>
      </w:r>
      <w:r>
        <w:t xml:space="preserve">Productora y Jefe de Información de Deportes  </w:t>
      </w:r>
    </w:p>
    <w:p w14:paraId="6C8E18BF" w14:textId="77777777" w:rsidR="009F1309" w:rsidRPr="0014010C" w:rsidRDefault="009F1309" w:rsidP="009F1309">
      <w:pPr>
        <w:pStyle w:val="Subseccin"/>
        <w:rPr>
          <w:rStyle w:val="Carcterdefechadesubseccin1"/>
          <w:b w:val="0"/>
        </w:rPr>
      </w:pPr>
      <w:r w:rsidRPr="0014010C">
        <w:rPr>
          <w:rStyle w:val="Carcterdefechadesubseccin1"/>
          <w:b w:val="0"/>
        </w:rPr>
        <w:t>Radio Caracas Radio</w:t>
      </w:r>
    </w:p>
    <w:p w14:paraId="225857C7" w14:textId="77777777" w:rsidR="009F1309" w:rsidRDefault="009F1309" w:rsidP="009F1309">
      <w:pPr>
        <w:pStyle w:val="Subseccin"/>
        <w:rPr>
          <w:rStyle w:val="Carcterdefechadesubseccin1"/>
        </w:rPr>
      </w:pPr>
    </w:p>
    <w:p w14:paraId="322C3D3E" w14:textId="77777777" w:rsidR="009F1309" w:rsidRDefault="009F1309" w:rsidP="009F1309">
      <w:pPr>
        <w:pStyle w:val="Subseccin"/>
      </w:pPr>
      <w:r>
        <w:rPr>
          <w:rStyle w:val="Carcterdefechadesubseccin1"/>
        </w:rPr>
        <w:t xml:space="preserve">2000-2016 | </w:t>
      </w:r>
      <w:r>
        <w:t xml:space="preserve">Reportera, productora de contenidos </w:t>
      </w:r>
    </w:p>
    <w:p w14:paraId="66364618" w14:textId="77777777" w:rsidR="009F1309" w:rsidRDefault="00300A86" w:rsidP="009F1309">
      <w:pPr>
        <w:rPr>
          <w:rStyle w:val="Carcterdefechadesubseccin1"/>
        </w:rPr>
      </w:pPr>
      <w:r>
        <w:rPr>
          <w:rStyle w:val="Carcterdefechadesubseccin1"/>
        </w:rPr>
        <w:t>Cadena Capriles-Grupo Ú</w:t>
      </w:r>
      <w:r w:rsidR="009F1309">
        <w:rPr>
          <w:rStyle w:val="Carcterdefechadesubseccin1"/>
        </w:rPr>
        <w:t>ltimas Noticias</w:t>
      </w:r>
    </w:p>
    <w:p w14:paraId="4B2BE700" w14:textId="77777777" w:rsidR="009F1309" w:rsidRDefault="009F1309" w:rsidP="009F1309">
      <w:pPr>
        <w:pStyle w:val="Subseccin"/>
      </w:pPr>
      <w:r>
        <w:rPr>
          <w:rStyle w:val="Carcterdefechadesubseccin1"/>
        </w:rPr>
        <w:t xml:space="preserve">2016 | </w:t>
      </w:r>
      <w:r>
        <w:t>Conductora</w:t>
      </w:r>
    </w:p>
    <w:p w14:paraId="6E49D47F" w14:textId="77777777" w:rsidR="009F1309" w:rsidRDefault="009F1309" w:rsidP="009F1309">
      <w:pPr>
        <w:rPr>
          <w:rStyle w:val="Carcterdefechadesubseccin1"/>
        </w:rPr>
      </w:pPr>
      <w:r>
        <w:rPr>
          <w:rStyle w:val="Carcterdefechadesubseccin1"/>
        </w:rPr>
        <w:t xml:space="preserve">Programa </w:t>
      </w:r>
      <w:r w:rsidR="00300A86">
        <w:rPr>
          <w:rStyle w:val="Carcterdefechadesubseccin1"/>
        </w:rPr>
        <w:t>“</w:t>
      </w:r>
      <w:r>
        <w:rPr>
          <w:rStyle w:val="Carcterdefechadesubseccin1"/>
        </w:rPr>
        <w:t>Esto es Río</w:t>
      </w:r>
      <w:r w:rsidR="00300A86">
        <w:rPr>
          <w:rStyle w:val="Carcterdefechadesubseccin1"/>
        </w:rPr>
        <w:t>”</w:t>
      </w:r>
      <w:r>
        <w:rPr>
          <w:rStyle w:val="Carcterdefechadesubseccin1"/>
        </w:rPr>
        <w:t xml:space="preserve"> en Deportiva 1300</w:t>
      </w:r>
    </w:p>
    <w:p w14:paraId="216A02C0" w14:textId="77777777" w:rsidR="009F1309" w:rsidRDefault="009F1309" w:rsidP="009F1309">
      <w:pPr>
        <w:pStyle w:val="Subseccin"/>
      </w:pPr>
      <w:r>
        <w:rPr>
          <w:rStyle w:val="Carcterdefechadesubseccin1"/>
        </w:rPr>
        <w:t xml:space="preserve">2016-2018 | </w:t>
      </w:r>
      <w:r>
        <w:t xml:space="preserve">Redactora y editora de contenidos </w:t>
      </w:r>
    </w:p>
    <w:p w14:paraId="7AF847E7" w14:textId="77777777" w:rsidR="009F1309" w:rsidRDefault="009F1309" w:rsidP="009F1309">
      <w:pPr>
        <w:rPr>
          <w:rStyle w:val="Carcterdefechadesubseccin1"/>
        </w:rPr>
      </w:pPr>
      <w:r>
        <w:rPr>
          <w:rStyle w:val="Carcterdefechadesubseccin1"/>
        </w:rPr>
        <w:t>Te lo Cuento News</w:t>
      </w:r>
    </w:p>
    <w:p w14:paraId="21EB660D" w14:textId="77777777" w:rsidR="0014010C" w:rsidRDefault="0014010C" w:rsidP="0014010C">
      <w:pPr>
        <w:pStyle w:val="Subseccin"/>
      </w:pPr>
      <w:r>
        <w:rPr>
          <w:rStyle w:val="Carcterdefechadesubseccin1"/>
        </w:rPr>
        <w:t xml:space="preserve">2017 | </w:t>
      </w:r>
      <w:r>
        <w:t xml:space="preserve">Conductora </w:t>
      </w:r>
    </w:p>
    <w:p w14:paraId="5EB6C162" w14:textId="77777777" w:rsidR="009F1309" w:rsidRDefault="0014010C" w:rsidP="0014010C">
      <w:pPr>
        <w:rPr>
          <w:rStyle w:val="Carcterdefechadesubseccin1"/>
        </w:rPr>
      </w:pPr>
      <w:r>
        <w:rPr>
          <w:rStyle w:val="Carcterdefechadesubseccin1"/>
        </w:rPr>
        <w:t xml:space="preserve">Programa </w:t>
      </w:r>
      <w:r w:rsidR="00300A86">
        <w:rPr>
          <w:rStyle w:val="Carcterdefechadesubseccin1"/>
        </w:rPr>
        <w:t>“</w:t>
      </w:r>
      <w:r>
        <w:rPr>
          <w:rStyle w:val="Carcterdefechadesubseccin1"/>
        </w:rPr>
        <w:t>Los Olímpicos</w:t>
      </w:r>
      <w:r w:rsidR="00300A86">
        <w:rPr>
          <w:rStyle w:val="Carcterdefechadesubseccin1"/>
        </w:rPr>
        <w:t>”</w:t>
      </w:r>
      <w:r>
        <w:rPr>
          <w:rStyle w:val="Carcterdefechadesubseccin1"/>
        </w:rPr>
        <w:t xml:space="preserve"> en Deportiva 1300</w:t>
      </w:r>
    </w:p>
    <w:p w14:paraId="2425C371" w14:textId="77777777" w:rsidR="0014010C" w:rsidRDefault="0014010C" w:rsidP="0014010C">
      <w:pPr>
        <w:pStyle w:val="Subseccin"/>
      </w:pPr>
      <w:r>
        <w:rPr>
          <w:rStyle w:val="Carcterdefechadesubseccin1"/>
        </w:rPr>
        <w:t xml:space="preserve">2017 | </w:t>
      </w:r>
      <w:r>
        <w:t xml:space="preserve">Comentarista </w:t>
      </w:r>
    </w:p>
    <w:p w14:paraId="57C77CAC" w14:textId="77777777" w:rsidR="0014010C" w:rsidRDefault="0014010C" w:rsidP="0014010C">
      <w:pPr>
        <w:rPr>
          <w:rStyle w:val="Carcterdefechadesubseccin1"/>
        </w:rPr>
      </w:pPr>
      <w:r>
        <w:rPr>
          <w:rStyle w:val="Carcterdefechadesubseccin1"/>
        </w:rPr>
        <w:t>Transmisiones del Mundial de Atletismo Londres 2017 en Meridiano TV</w:t>
      </w:r>
    </w:p>
    <w:p w14:paraId="1B06BC49" w14:textId="77777777" w:rsidR="0014010C" w:rsidRDefault="0014010C" w:rsidP="0014010C">
      <w:pPr>
        <w:pStyle w:val="Subseccin"/>
      </w:pPr>
      <w:r>
        <w:rPr>
          <w:rStyle w:val="Carcterdefechadesubseccin1"/>
        </w:rPr>
        <w:t xml:space="preserve">2018 | </w:t>
      </w:r>
      <w:r>
        <w:t xml:space="preserve">Comentarista </w:t>
      </w:r>
    </w:p>
    <w:p w14:paraId="6C720246" w14:textId="77777777" w:rsidR="0014010C" w:rsidRPr="0014010C" w:rsidRDefault="0014010C" w:rsidP="0014010C">
      <w:pPr>
        <w:pStyle w:val="Subseccin"/>
        <w:rPr>
          <w:rStyle w:val="Carcterdefechadesubseccin1"/>
          <w:b w:val="0"/>
        </w:rPr>
      </w:pPr>
      <w:r w:rsidRPr="0014010C">
        <w:rPr>
          <w:rStyle w:val="Carcterdefechadesubseccin1"/>
          <w:b w:val="0"/>
        </w:rPr>
        <w:t xml:space="preserve">Transmisiones del Mundial </w:t>
      </w:r>
      <w:proofErr w:type="spellStart"/>
      <w:r w:rsidRPr="0014010C">
        <w:rPr>
          <w:rStyle w:val="Carcterdefechadesubseccin1"/>
          <w:b w:val="0"/>
        </w:rPr>
        <w:t>Indoor</w:t>
      </w:r>
      <w:proofErr w:type="spellEnd"/>
      <w:r w:rsidRPr="0014010C">
        <w:rPr>
          <w:rStyle w:val="Carcterdefechadesubseccin1"/>
          <w:b w:val="0"/>
        </w:rPr>
        <w:t xml:space="preserve"> de Atletismo Birmingham 2018 en Meridiano TV</w:t>
      </w:r>
    </w:p>
    <w:p w14:paraId="6CCE3BC0" w14:textId="77777777" w:rsidR="0014010C" w:rsidRDefault="0014010C" w:rsidP="009F1309">
      <w:pPr>
        <w:pStyle w:val="Subseccin"/>
        <w:rPr>
          <w:rStyle w:val="Carcterdefechadesubseccin1"/>
        </w:rPr>
      </w:pPr>
    </w:p>
    <w:p w14:paraId="3ED72C90" w14:textId="77777777" w:rsidR="009F1309" w:rsidRPr="0014010C" w:rsidRDefault="0014010C" w:rsidP="009F1309">
      <w:pPr>
        <w:pStyle w:val="Subseccin"/>
        <w:rPr>
          <w:color w:val="696464" w:themeColor="text2"/>
        </w:rPr>
      </w:pPr>
      <w:r>
        <w:rPr>
          <w:rStyle w:val="Carcterdefechadesubseccin1"/>
        </w:rPr>
        <w:t>2018 – hasta la actualidad</w:t>
      </w:r>
      <w:r w:rsidR="009F1309">
        <w:rPr>
          <w:rStyle w:val="Carcterdefechadesubseccin1"/>
        </w:rPr>
        <w:t xml:space="preserve"> | </w:t>
      </w:r>
      <w:r>
        <w:t>Periodista</w:t>
      </w:r>
      <w:r w:rsidR="009F1309">
        <w:t xml:space="preserve"> </w:t>
      </w:r>
    </w:p>
    <w:p w14:paraId="5FD554DF" w14:textId="77777777" w:rsidR="009F1309" w:rsidRDefault="0014010C" w:rsidP="009F1309">
      <w:pPr>
        <w:rPr>
          <w:rStyle w:val="Carcterdefechadesubseccin1"/>
        </w:rPr>
      </w:pPr>
      <w:r>
        <w:rPr>
          <w:rStyle w:val="Carcterdefechadesubseccin1"/>
        </w:rPr>
        <w:t>Comité Olímpico Venezolano</w:t>
      </w:r>
    </w:p>
    <w:p w14:paraId="1625D092" w14:textId="77777777" w:rsidR="0014010C" w:rsidRDefault="0014010C" w:rsidP="0014010C">
      <w:pPr>
        <w:pStyle w:val="Subseccin"/>
      </w:pPr>
      <w:r>
        <w:rPr>
          <w:rStyle w:val="Carcterdefechadesubseccin1"/>
        </w:rPr>
        <w:t xml:space="preserve">2018 – hasta la actualidad | </w:t>
      </w:r>
      <w:r>
        <w:t xml:space="preserve">Directora de Comunicaciones </w:t>
      </w:r>
    </w:p>
    <w:p w14:paraId="43BF378C" w14:textId="77777777" w:rsidR="0014010C" w:rsidRDefault="0014010C" w:rsidP="0014010C">
      <w:pPr>
        <w:rPr>
          <w:rStyle w:val="Carcterdefechadesubseccin1"/>
        </w:rPr>
      </w:pPr>
      <w:r>
        <w:rPr>
          <w:rStyle w:val="Carcterdefechadesubseccin1"/>
        </w:rPr>
        <w:t>Federación Venezolana de Atletismo</w:t>
      </w:r>
    </w:p>
    <w:p w14:paraId="19C2CCC7" w14:textId="77777777" w:rsidR="0014010C" w:rsidRDefault="0014010C" w:rsidP="0014010C">
      <w:pPr>
        <w:pStyle w:val="Subseccin"/>
      </w:pPr>
      <w:r>
        <w:rPr>
          <w:rStyle w:val="Carcterdefechadesubseccin1"/>
        </w:rPr>
        <w:t xml:space="preserve">2019 | </w:t>
      </w:r>
      <w:r>
        <w:t xml:space="preserve">Comentarista </w:t>
      </w:r>
    </w:p>
    <w:p w14:paraId="6136BCBE" w14:textId="77777777" w:rsidR="0014010C" w:rsidRDefault="0014010C" w:rsidP="0014010C">
      <w:pPr>
        <w:rPr>
          <w:rStyle w:val="Carcterdefechadesubseccin1"/>
        </w:rPr>
      </w:pPr>
      <w:r>
        <w:rPr>
          <w:rStyle w:val="Carcterdefechadesubseccin1"/>
        </w:rPr>
        <w:t>Transmisiones del Mundial de Atletismo Doha 2019 en Meridiano TV</w:t>
      </w:r>
    </w:p>
    <w:p w14:paraId="0BF3A5AF" w14:textId="77777777" w:rsidR="0014010C" w:rsidRDefault="0014010C" w:rsidP="0014010C">
      <w:pPr>
        <w:pStyle w:val="Subseccin"/>
      </w:pPr>
      <w:r>
        <w:rPr>
          <w:rStyle w:val="Carcterdefechadesubseccin1"/>
        </w:rPr>
        <w:t xml:space="preserve">2020 – hasta la actualidad | </w:t>
      </w:r>
      <w:r>
        <w:t xml:space="preserve">Jefa de redacción </w:t>
      </w:r>
    </w:p>
    <w:p w14:paraId="1D27EA31" w14:textId="77777777" w:rsidR="00DB15EB" w:rsidRPr="0014010C" w:rsidRDefault="0014010C" w:rsidP="0014010C">
      <w:pPr>
        <w:rPr>
          <w:rFonts w:asciiTheme="majorHAnsi" w:eastAsiaTheme="majorEastAsia" w:hAnsiTheme="majorHAnsi" w:cstheme="majorBidi"/>
          <w:color w:val="696464" w:themeColor="text2"/>
          <w:spacing w:val="20"/>
          <w:sz w:val="24"/>
          <w:szCs w:val="24"/>
        </w:rPr>
      </w:pPr>
      <w:r>
        <w:rPr>
          <w:rStyle w:val="Carcterdefechadesubseccin1"/>
        </w:rPr>
        <w:t>Página web de la Asociación Panamericana de Atletismo</w:t>
      </w:r>
    </w:p>
    <w:p w14:paraId="1F501572" w14:textId="77777777" w:rsidR="00DB15EB" w:rsidRDefault="0014010C">
      <w:pPr>
        <w:pStyle w:val="Seccin"/>
      </w:pPr>
      <w:r>
        <w:t>Otros</w:t>
      </w:r>
    </w:p>
    <w:p w14:paraId="5E53805E" w14:textId="77777777" w:rsidR="00DB15EB" w:rsidRDefault="005D61D9">
      <w:pPr>
        <w:pStyle w:val="Listaconvietas"/>
      </w:pPr>
      <w:r>
        <w:t>Premio Nacional de Periodismo Deportivo 2002</w:t>
      </w:r>
    </w:p>
    <w:p w14:paraId="44707AB4" w14:textId="77777777" w:rsidR="005D61D9" w:rsidRDefault="005D61D9">
      <w:pPr>
        <w:pStyle w:val="Listaconvietas"/>
      </w:pPr>
      <w:r>
        <w:t>Premio Nacional de Periodismo Deportivo 2004</w:t>
      </w:r>
    </w:p>
    <w:p w14:paraId="2A201C17" w14:textId="77777777" w:rsidR="005D61D9" w:rsidRDefault="005D61D9">
      <w:pPr>
        <w:pStyle w:val="Listaconvietas"/>
      </w:pPr>
      <w:r>
        <w:t>Premio Nacional de Periodismo Deportivo 2007</w:t>
      </w:r>
    </w:p>
    <w:p w14:paraId="2CE269E2" w14:textId="77777777" w:rsidR="005D61D9" w:rsidRDefault="005D61D9">
      <w:pPr>
        <w:pStyle w:val="Listaconvietas"/>
      </w:pPr>
      <w:r>
        <w:t>Miembro de la Comisión de Prensa de la Federación Internacional de Asociaciones de Atletismo (IAAF) de 2007 a 2014</w:t>
      </w:r>
    </w:p>
    <w:p w14:paraId="0504E08B" w14:textId="77777777" w:rsidR="005D61D9" w:rsidRDefault="005D61D9">
      <w:pPr>
        <w:pStyle w:val="Listaconvietas"/>
      </w:pPr>
      <w:r>
        <w:t>Cobertura del Campeonato Mundial Juvenil de Atletismo Chile 2000</w:t>
      </w:r>
    </w:p>
    <w:p w14:paraId="2726D504" w14:textId="77777777" w:rsidR="005D61D9" w:rsidRDefault="005D61D9">
      <w:pPr>
        <w:pStyle w:val="Listaconvietas"/>
      </w:pPr>
      <w:r>
        <w:t>Cobertura de la Liga Mundial de Voleibol 2001</w:t>
      </w:r>
    </w:p>
    <w:p w14:paraId="17C6CDDA" w14:textId="77777777" w:rsidR="005D61D9" w:rsidRDefault="005D61D9">
      <w:pPr>
        <w:pStyle w:val="Listaconvietas"/>
      </w:pPr>
      <w:r>
        <w:t>Cobertura de los Juegos Olímpicos de Atenas 2004, Beijing 2008 y Londres 2012</w:t>
      </w:r>
    </w:p>
    <w:p w14:paraId="40D3DE0A" w14:textId="77777777" w:rsidR="005D61D9" w:rsidRDefault="005D61D9">
      <w:pPr>
        <w:pStyle w:val="Listaconvietas"/>
      </w:pPr>
      <w:r>
        <w:t>Cobertura de los Juegos Panamericanos de Santo Domingo 2003, Río 2007, Guadalajara 2011 y Lima 2019</w:t>
      </w:r>
    </w:p>
    <w:p w14:paraId="1AFA082B" w14:textId="77777777" w:rsidR="005D61D9" w:rsidRDefault="005D61D9">
      <w:pPr>
        <w:pStyle w:val="Listaconvietas"/>
      </w:pPr>
      <w:r>
        <w:t>Cobertura de los Juegos Centroamericanos y del Caribe Maracaibo ’98, San Salvador 2002, Cartagena 2006 y Barranquilla 2018</w:t>
      </w:r>
    </w:p>
    <w:p w14:paraId="051807A2" w14:textId="77777777" w:rsidR="005D61D9" w:rsidRDefault="005D61D9">
      <w:pPr>
        <w:pStyle w:val="Listaconvietas"/>
      </w:pPr>
      <w:r>
        <w:t>Cobertura de los Juegos Suramericanos de Buenos Aires 2006</w:t>
      </w:r>
    </w:p>
    <w:p w14:paraId="05E97333" w14:textId="77777777" w:rsidR="005D61D9" w:rsidRDefault="005D61D9">
      <w:pPr>
        <w:pStyle w:val="Listaconvietas"/>
      </w:pPr>
      <w:r>
        <w:t>Cobertura de los Juegos Bolivarianos de Ambato 2001 y Armenia y Pereira 2005</w:t>
      </w:r>
    </w:p>
    <w:p w14:paraId="67F5187B" w14:textId="77777777" w:rsidR="005D61D9" w:rsidRDefault="005D61D9">
      <w:pPr>
        <w:pStyle w:val="Listaconvietas"/>
      </w:pPr>
      <w:r>
        <w:t>Di</w:t>
      </w:r>
      <w:r w:rsidR="00BF4F34">
        <w:t>sertante en el Seminario de Medios de Prensa d</w:t>
      </w:r>
      <w:r>
        <w:t>el Iberoamericano de Atletismo de Barquisimeto 2012 y en</w:t>
      </w:r>
      <w:r w:rsidR="00231048">
        <w:t xml:space="preserve"> el Seminario de Medios en</w:t>
      </w:r>
      <w:r>
        <w:t xml:space="preserve"> los Juegos Centroamericanos y del Caribe de Barranquilla 2018</w:t>
      </w:r>
      <w:r w:rsidR="00BF4F34">
        <w:t xml:space="preserve">, ambos parte del programa Media </w:t>
      </w:r>
      <w:proofErr w:type="spellStart"/>
      <w:r w:rsidR="00BF4F34">
        <w:t>Development</w:t>
      </w:r>
      <w:proofErr w:type="spellEnd"/>
      <w:r w:rsidR="00BF4F34">
        <w:t xml:space="preserve"> Project de la IAAF</w:t>
      </w:r>
    </w:p>
    <w:p w14:paraId="40B92649" w14:textId="77777777" w:rsidR="00231048" w:rsidRDefault="00231048">
      <w:pPr>
        <w:pStyle w:val="Listaconvietas"/>
      </w:pPr>
      <w:r>
        <w:t>Organizadora en I Jornadas Internacionales de Periodistas, Investigadores e Historiadores del Deporte de la Organización Deportiva Centroamericana y del Caribe (</w:t>
      </w:r>
      <w:proofErr w:type="spellStart"/>
      <w:r>
        <w:t>Odecabe</w:t>
      </w:r>
      <w:proofErr w:type="spellEnd"/>
      <w:r>
        <w:t>) en 2017</w:t>
      </w:r>
    </w:p>
    <w:p w14:paraId="19FEA52D" w14:textId="77777777" w:rsidR="00231048" w:rsidRDefault="00231048">
      <w:pPr>
        <w:pStyle w:val="Listaconvietas"/>
      </w:pPr>
      <w:r>
        <w:t>Ponente en el Seminario de Periodismo Deportivo del Comité Olímpico Venezolano en 2017, 2018 y 2019</w:t>
      </w:r>
    </w:p>
    <w:p w14:paraId="59135CFA" w14:textId="77777777" w:rsidR="00BF4F34" w:rsidRDefault="00BF4F34">
      <w:pPr>
        <w:pStyle w:val="Listaconvietas"/>
      </w:pPr>
      <w:r>
        <w:t xml:space="preserve">Ponente en el </w:t>
      </w:r>
      <w:proofErr w:type="spellStart"/>
      <w:r>
        <w:t>SeminarioVirtual</w:t>
      </w:r>
      <w:proofErr w:type="spellEnd"/>
      <w:r>
        <w:t xml:space="preserve"> de Periodismo Deportivo, Tecnología e Información de Centro Caribe </w:t>
      </w:r>
      <w:proofErr w:type="spellStart"/>
      <w:r>
        <w:t>Sports</w:t>
      </w:r>
      <w:proofErr w:type="spellEnd"/>
      <w:r>
        <w:t xml:space="preserve"> en 2020</w:t>
      </w:r>
    </w:p>
    <w:p w14:paraId="56E2D469" w14:textId="77777777" w:rsidR="005D61D9" w:rsidRDefault="005D61D9">
      <w:pPr>
        <w:pStyle w:val="Listaconvietas"/>
      </w:pPr>
      <w:r>
        <w:t>Jefa de Prensa de la delegación venezolana en los Juegos Centroamericanos y del Caribe de Barranquilla 2018</w:t>
      </w:r>
    </w:p>
    <w:p w14:paraId="56FBA812" w14:textId="77777777" w:rsidR="005D61D9" w:rsidRDefault="005D61D9">
      <w:pPr>
        <w:pStyle w:val="Listaconvietas"/>
      </w:pPr>
      <w:r>
        <w:t>Colaboradora en la revista IAAF</w:t>
      </w:r>
    </w:p>
    <w:p w14:paraId="0F6B91E9" w14:textId="77777777" w:rsidR="005D61D9" w:rsidRDefault="005D61D9">
      <w:pPr>
        <w:pStyle w:val="Listaconvietas"/>
      </w:pPr>
      <w:r>
        <w:t>Colaboradora en los portales El Estímulo y Tal Cual Digital</w:t>
      </w:r>
    </w:p>
    <w:p w14:paraId="2CC9432E" w14:textId="77777777" w:rsidR="00231048" w:rsidRDefault="00231048" w:rsidP="00231048">
      <w:pPr>
        <w:pStyle w:val="Listaconvietas"/>
        <w:numPr>
          <w:ilvl w:val="0"/>
          <w:numId w:val="0"/>
        </w:numPr>
      </w:pPr>
    </w:p>
    <w:p w14:paraId="402303A4" w14:textId="77777777" w:rsidR="005D61D9" w:rsidRDefault="005D61D9" w:rsidP="005D61D9">
      <w:pPr>
        <w:pStyle w:val="Listaconvietas"/>
        <w:numPr>
          <w:ilvl w:val="0"/>
          <w:numId w:val="0"/>
        </w:numPr>
      </w:pPr>
    </w:p>
    <w:p w14:paraId="1A4F92CE" w14:textId="77777777" w:rsidR="00DB15EB" w:rsidRDefault="00DB15EB">
      <w:pPr>
        <w:spacing w:after="200"/>
      </w:pPr>
    </w:p>
    <w:sectPr w:rsidR="00DB15EB" w:rsidSect="00DB15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2E91E" w14:textId="77777777" w:rsidR="00156E4D" w:rsidRDefault="00156E4D">
      <w:r>
        <w:separator/>
      </w:r>
    </w:p>
    <w:p w14:paraId="5EA5E8FB" w14:textId="77777777" w:rsidR="00156E4D" w:rsidRDefault="00156E4D"/>
    <w:p w14:paraId="1DE7D128" w14:textId="77777777" w:rsidR="00156E4D" w:rsidRDefault="00156E4D"/>
    <w:p w14:paraId="614FBB8E" w14:textId="77777777" w:rsidR="00156E4D" w:rsidRDefault="00156E4D"/>
    <w:p w14:paraId="4ADB1020" w14:textId="77777777" w:rsidR="00156E4D" w:rsidRDefault="00156E4D"/>
    <w:p w14:paraId="510677C9" w14:textId="77777777" w:rsidR="00156E4D" w:rsidRDefault="00156E4D"/>
    <w:p w14:paraId="002E43E6" w14:textId="77777777" w:rsidR="00156E4D" w:rsidRDefault="00156E4D"/>
    <w:p w14:paraId="09EF74EC" w14:textId="77777777" w:rsidR="00156E4D" w:rsidRDefault="00156E4D"/>
    <w:p w14:paraId="42653536" w14:textId="77777777" w:rsidR="00156E4D" w:rsidRDefault="00156E4D"/>
  </w:endnote>
  <w:endnote w:type="continuationSeparator" w:id="0">
    <w:p w14:paraId="7305BD6D" w14:textId="77777777" w:rsidR="00156E4D" w:rsidRDefault="00156E4D">
      <w:r>
        <w:continuationSeparator/>
      </w:r>
    </w:p>
    <w:p w14:paraId="3E40FF7A" w14:textId="77777777" w:rsidR="00156E4D" w:rsidRDefault="00156E4D"/>
    <w:p w14:paraId="5E95AEFB" w14:textId="77777777" w:rsidR="00156E4D" w:rsidRDefault="00156E4D"/>
    <w:p w14:paraId="2F66ADD9" w14:textId="77777777" w:rsidR="00156E4D" w:rsidRDefault="00156E4D"/>
    <w:p w14:paraId="11282F6F" w14:textId="77777777" w:rsidR="00156E4D" w:rsidRDefault="00156E4D"/>
    <w:p w14:paraId="4DB06162" w14:textId="77777777" w:rsidR="00156E4D" w:rsidRDefault="00156E4D"/>
    <w:p w14:paraId="0294BEF4" w14:textId="77777777" w:rsidR="00156E4D" w:rsidRDefault="00156E4D"/>
    <w:p w14:paraId="1F6E3BA8" w14:textId="77777777" w:rsidR="00156E4D" w:rsidRDefault="00156E4D"/>
    <w:p w14:paraId="62F36B88" w14:textId="77777777" w:rsidR="00156E4D" w:rsidRDefault="00156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F24B7" w14:textId="77777777" w:rsidR="00DB15EB" w:rsidRDefault="00EA6392">
    <w:pPr>
      <w:pStyle w:val="Piedepgina"/>
    </w:pPr>
    <w:r>
      <w:rPr>
        <w:noProof/>
      </w:rPr>
    </w:r>
    <w:r w:rsidR="00EA6392">
      <w:rPr>
        <w:noProof/>
      </w:rPr>
      <w:pict w14:anchorId="1C165AA5">
        <v:rect id="_x0000_s1041" alt="" style="position:absolute;margin-left:0;margin-top:0;width:51.9pt;height:700.15pt;z-index:251672576;mso-wrap-style:square;mso-wrap-edited:f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1041" inset="3.6pt,,14.4pt,7.2pt">
            <w:txbxContent>
              <w:sdt>
                <w:sdtPr>
                  <w:id w:val="805325498"/>
                  <w:placeholder>
                    <w:docPart w:val="282A5734F980474098211B185AFD3390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14:paraId="445FA65D" w14:textId="77777777" w:rsidR="00DB15EB" w:rsidRDefault="006108A6">
                    <w:pPr>
                      <w:pStyle w:val="Textogris"/>
                    </w:pPr>
                    <w:proofErr w:type="spellStart"/>
                    <w:r>
                      <w:t>Eumar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Esaá</w:t>
                    </w:r>
                    <w:proofErr w:type="spellEnd"/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</w:r>
    <w:r w:rsidR="00EA6392">
      <w:rPr>
        <w:noProof/>
      </w:rPr>
      <w:pict w14:anchorId="3B776B4F">
        <v:roundrect id="_x0000_s1040" alt="" style="position:absolute;margin-left:0;margin-top:0;width:562.05pt;height:743.45pt;z-index:251671552;mso-wrap-edited:f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</w:r>
    <w:r w:rsidR="00EA6392">
      <w:rPr>
        <w:noProof/>
      </w:rPr>
      <w:pict w14:anchorId="4C129D48">
        <v:oval id="_x0000_s1039" alt="" style="position:absolute;margin-left:0;margin-top:0;width:41pt;height:41pt;z-index:251670528;mso-wrap-style:square;mso-wrap-edited:f;mso-width-percent:0;mso-height-percent:0;mso-position-horizontal:left;mso-position-horizontal-relative:right-margin-area;mso-position-vertical:top;mso-position-vertical-relative:bottom-margin-area;mso-width-percent:0;mso-height-percent:0;v-text-anchor:middle" o:allowincell="f" fillcolor="#d34817 [3204]" stroked="f">
          <v:textbox style="mso-next-textbox:#_x0000_s1039" inset="0,0,0,0">
            <w:txbxContent>
              <w:p w14:paraId="149C63F4" w14:textId="77777777" w:rsidR="00DB15EB" w:rsidRDefault="00156E4D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020B8A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46BC" w14:textId="77777777" w:rsidR="00DB15EB" w:rsidRDefault="00EA6392">
    <w:pPr>
      <w:rPr>
        <w:sz w:val="10"/>
        <w:szCs w:val="10"/>
      </w:rPr>
    </w:pPr>
    <w:r>
      <w:rPr>
        <w:noProof/>
        <w:sz w:val="10"/>
        <w:szCs w:val="10"/>
      </w:rPr>
    </w:r>
    <w:r w:rsidR="00EA6392">
      <w:rPr>
        <w:noProof/>
        <w:sz w:val="10"/>
        <w:szCs w:val="10"/>
      </w:rPr>
      <w:pict w14:anchorId="0EBB58BF">
        <v:rect id="_x0000_s1044" alt="" style="position:absolute;margin-left:.7pt;margin-top:0;width:51.9pt;height:700.15pt;z-index:251676672;mso-wrap-style:square;mso-wrap-edited:f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1044" inset="14.4pt,,3.6pt,7.2pt">
            <w:txbxContent>
              <w:sdt>
                <w:sdtPr>
                  <w:id w:val="20760667"/>
                  <w:placeholder>
                    <w:docPart w:val="94C8FF2881D24863B22E4AC2130D4F9A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14:paraId="5087962F" w14:textId="77777777" w:rsidR="00DB15EB" w:rsidRDefault="006108A6">
                    <w:pPr>
                      <w:pStyle w:val="Textogris"/>
                    </w:pPr>
                    <w:proofErr w:type="spellStart"/>
                    <w:r>
                      <w:t>Eumar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Esaá</w:t>
                    </w:r>
                    <w:proofErr w:type="spellEnd"/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</w:r>
    <w:r w:rsidR="00EA6392">
      <w:rPr>
        <w:noProof/>
        <w:sz w:val="10"/>
        <w:szCs w:val="10"/>
      </w:rPr>
      <w:pict w14:anchorId="2433600C">
        <v:roundrect id="_x0000_s1043" alt="" style="position:absolute;margin-left:0;margin-top:0;width:562.05pt;height:743.45pt;z-index:251675648;mso-wrap-edited:f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</w:r>
    <w:r w:rsidR="00EA6392">
      <w:rPr>
        <w:noProof/>
        <w:sz w:val="10"/>
        <w:szCs w:val="10"/>
      </w:rPr>
      <w:pict w14:anchorId="137B2425">
        <v:oval id="_x0000_s1042" alt="" style="position:absolute;margin-left:-10.2pt;margin-top:0;width:41pt;height:41pt;z-index:251674624;mso-wrap-style:square;mso-wrap-edited:f;mso-width-percent:0;mso-height-percent:0;mso-position-horizontal:right;mso-position-horizontal-relative:left-margin-area;mso-position-vertical:top;mso-position-vertical-relative:bottom-margin-area;mso-width-percent:0;mso-height-percent:0;v-text-anchor:middle" o:allowincell="f" fillcolor="#d34817 [3204]" stroked="f">
          <v:textbox style="mso-next-textbox:#_x0000_s1042" inset="0,0,0,0">
            <w:txbxContent>
              <w:p w14:paraId="26FB1413" w14:textId="77777777" w:rsidR="00DB15EB" w:rsidRDefault="00156E4D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300A86" w:rsidRPr="00300A86">
                  <w:rPr>
                    <w:noProof/>
                    <w:color w:val="FFFFFF" w:themeColor="background1"/>
                    <w:sz w:val="40"/>
                    <w:szCs w:val="40"/>
                  </w:rPr>
                  <w:t>3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14:paraId="01158393" w14:textId="77777777" w:rsidR="00DB15EB" w:rsidRDefault="00DB15EB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BE6F" w14:textId="77777777" w:rsidR="00DB15EB" w:rsidRDefault="00EA6392">
    <w:pPr>
      <w:pStyle w:val="Piedepgina"/>
    </w:pPr>
    <w:r>
      <w:rPr>
        <w:noProof/>
      </w:rPr>
    </w:r>
    <w:r w:rsidR="00EA6392">
      <w:rPr>
        <w:noProof/>
      </w:rPr>
      <w:pict w14:anchorId="3A475083">
        <v:roundrect id="_x0000_s1035" alt="" style="position:absolute;margin-left:0;margin-top:0;width:545.6pt;height:751.35pt;z-index:251668480;mso-wrap-edited:f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</w:r>
    <w:r w:rsidR="00EA6392">
      <w:rPr>
        <w:noProof/>
      </w:rPr>
      <w:pict w14:anchorId="61FFF833">
        <v:oval id="_x0000_s1034" alt="" style="position:absolute;margin-left:-10.2pt;margin-top:0;width:41pt;height:41pt;z-index:251667456;mso-wrap-style:square;mso-wrap-edited:f;mso-width-percent:0;mso-height-percent:0;mso-position-horizontal:right;mso-position-horizontal-relative:left-margin-area;mso-position-vertical:top;mso-position-vertical-relative:bottom-margin-area;mso-width-percent:0;mso-height-percent:0;v-text-anchor:middle" o:allowincell="f" fillcolor="#d34817 [3204]" stroked="f">
          <v:textbox style="mso-next-textbox:#_x0000_s1034" inset="0,0,0,0">
            <w:txbxContent>
              <w:p w14:paraId="24EB59D7" w14:textId="77777777" w:rsidR="00DB15EB" w:rsidRDefault="00DB15EB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3A362" w14:textId="77777777" w:rsidR="00156E4D" w:rsidRDefault="00156E4D">
      <w:r>
        <w:separator/>
      </w:r>
    </w:p>
    <w:p w14:paraId="6B7FB174" w14:textId="77777777" w:rsidR="00156E4D" w:rsidRDefault="00156E4D"/>
    <w:p w14:paraId="1CC79A97" w14:textId="77777777" w:rsidR="00156E4D" w:rsidRDefault="00156E4D"/>
    <w:p w14:paraId="3082589D" w14:textId="77777777" w:rsidR="00156E4D" w:rsidRDefault="00156E4D"/>
    <w:p w14:paraId="138E5D00" w14:textId="77777777" w:rsidR="00156E4D" w:rsidRDefault="00156E4D"/>
    <w:p w14:paraId="579273EF" w14:textId="77777777" w:rsidR="00156E4D" w:rsidRDefault="00156E4D"/>
    <w:p w14:paraId="287674BD" w14:textId="77777777" w:rsidR="00156E4D" w:rsidRDefault="00156E4D"/>
    <w:p w14:paraId="63693320" w14:textId="77777777" w:rsidR="00156E4D" w:rsidRDefault="00156E4D"/>
    <w:p w14:paraId="55DB42DE" w14:textId="77777777" w:rsidR="00156E4D" w:rsidRDefault="00156E4D"/>
  </w:footnote>
  <w:footnote w:type="continuationSeparator" w:id="0">
    <w:p w14:paraId="61CAE9DD" w14:textId="77777777" w:rsidR="00156E4D" w:rsidRDefault="00156E4D">
      <w:r>
        <w:continuationSeparator/>
      </w:r>
    </w:p>
    <w:p w14:paraId="407AB88C" w14:textId="77777777" w:rsidR="00156E4D" w:rsidRDefault="00156E4D"/>
    <w:p w14:paraId="3F06B6F7" w14:textId="77777777" w:rsidR="00156E4D" w:rsidRDefault="00156E4D"/>
    <w:p w14:paraId="7FA5EEFA" w14:textId="77777777" w:rsidR="00156E4D" w:rsidRDefault="00156E4D"/>
    <w:p w14:paraId="1BCDF771" w14:textId="77777777" w:rsidR="00156E4D" w:rsidRDefault="00156E4D"/>
    <w:p w14:paraId="479A5F06" w14:textId="77777777" w:rsidR="00156E4D" w:rsidRDefault="00156E4D"/>
    <w:p w14:paraId="083C5322" w14:textId="77777777" w:rsidR="00156E4D" w:rsidRDefault="00156E4D"/>
    <w:p w14:paraId="0D4DECB0" w14:textId="77777777" w:rsidR="00156E4D" w:rsidRDefault="00156E4D"/>
    <w:p w14:paraId="017DCB4C" w14:textId="77777777" w:rsidR="00156E4D" w:rsidRDefault="00156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43D9" w14:textId="77777777" w:rsidR="00DB15EB" w:rsidRDefault="00DB15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5B3A" w14:textId="77777777" w:rsidR="00DB15EB" w:rsidRDefault="00DB15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C8D6" w14:textId="77777777" w:rsidR="00DB15EB" w:rsidRDefault="00DB15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DateAndTime/>
  <w:hideGrammaticalErrors/>
  <w:proofState w:spelling="clean" w:grammar="clean"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F54"/>
    <w:rsid w:val="00020B8A"/>
    <w:rsid w:val="0014010C"/>
    <w:rsid w:val="00156E4D"/>
    <w:rsid w:val="00231048"/>
    <w:rsid w:val="00300A86"/>
    <w:rsid w:val="00497F54"/>
    <w:rsid w:val="005D61D9"/>
    <w:rsid w:val="006108A6"/>
    <w:rsid w:val="009B2C28"/>
    <w:rsid w:val="009E6CBC"/>
    <w:rsid w:val="009F1309"/>
    <w:rsid w:val="00B52D38"/>
    <w:rsid w:val="00BF4F34"/>
    <w:rsid w:val="00DB15EB"/>
    <w:rsid w:val="00E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459A74"/>
  <w15:docId w15:val="{F3F7F21C-8475-1E47-826B-6783850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EB"/>
    <w:pPr>
      <w:spacing w:after="160"/>
    </w:pPr>
    <w:rPr>
      <w:rFonts w:eastAsiaTheme="minorEastAsia" w:cstheme="minorBidi"/>
      <w:color w:val="000000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DB15EB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DB15EB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15EB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DB15EB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DB15E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15EB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15EB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15EB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15EB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15EB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5EB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15EB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15EB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15EB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15EB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15EB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15EB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15EB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Ttulo">
    <w:name w:val="Title"/>
    <w:basedOn w:val="Normal"/>
    <w:link w:val="TtuloCar"/>
    <w:uiPriority w:val="10"/>
    <w:rsid w:val="00DB15EB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B15EB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rsid w:val="00DB15EB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15EB"/>
    <w:rPr>
      <w:rFonts w:asciiTheme="majorHAnsi" w:eastAsiaTheme="majorEastAsia" w:hAnsiTheme="majorHAnsi" w:cstheme="majorBidi"/>
      <w:sz w:val="28"/>
      <w:szCs w:val="28"/>
    </w:rPr>
  </w:style>
  <w:style w:type="character" w:styleId="Textoennegrita">
    <w:name w:val="Strong"/>
    <w:uiPriority w:val="22"/>
    <w:qFormat/>
    <w:rsid w:val="00DB15EB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character" w:styleId="nfasis">
    <w:name w:val="Emphasis"/>
    <w:uiPriority w:val="20"/>
    <w:qFormat/>
    <w:rsid w:val="00DB15EB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sid w:val="00DB15EB"/>
    <w:rPr>
      <w:b/>
      <w:bCs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sid w:val="00DB15EB"/>
    <w:rPr>
      <w:b/>
      <w:bCs/>
      <w:color w:val="9D3511" w:themeColor="accent1" w:themeShade="BF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sid w:val="00DB15EB"/>
    <w:rPr>
      <w:color w:val="737373" w:themeColor="text1" w:themeTint="8C"/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sid w:val="00DB15EB"/>
    <w:rPr>
      <w:color w:val="737373" w:themeColor="text1" w:themeTint="8C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sid w:val="00DB15EB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sid w:val="00DB15EB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nfasisintenso1">
    <w:name w:val="Énfasis intenso1"/>
    <w:basedOn w:val="Normal"/>
    <w:link w:val="IntenseEmphasisChar"/>
    <w:uiPriority w:val="21"/>
    <w:qFormat/>
    <w:rsid w:val="00DB15EB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Fuentedeprrafopredeter"/>
    <w:link w:val="nfasisintenso1"/>
    <w:uiPriority w:val="21"/>
    <w:rsid w:val="00DB15EB"/>
    <w:rPr>
      <w:b/>
      <w:bCs/>
      <w:i/>
      <w:iCs/>
      <w:color w:val="7B6A4D" w:themeColor="accent3" w:themeShade="BF"/>
    </w:rPr>
  </w:style>
  <w:style w:type="paragraph" w:customStyle="1" w:styleId="nfasissutil1">
    <w:name w:val="Énfasis sutil1"/>
    <w:basedOn w:val="Normal"/>
    <w:link w:val="Carcterdenfasissutil"/>
    <w:uiPriority w:val="19"/>
    <w:qFormat/>
    <w:rsid w:val="00DB15EB"/>
    <w:rPr>
      <w:i/>
      <w:iCs/>
      <w:color w:val="737373" w:themeColor="text1" w:themeTint="8C"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sid w:val="00DB15EB"/>
    <w:rPr>
      <w:i/>
      <w:iCs/>
      <w:color w:val="737373" w:themeColor="text1" w:themeTint="8C"/>
    </w:rPr>
  </w:style>
  <w:style w:type="paragraph" w:styleId="Cita">
    <w:name w:val="Quote"/>
    <w:basedOn w:val="Normal"/>
    <w:link w:val="CitaCar"/>
    <w:uiPriority w:val="29"/>
    <w:qFormat/>
    <w:rsid w:val="00DB15EB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B15EB"/>
    <w:rPr>
      <w:i/>
      <w:iCs/>
      <w:color w:val="7F7F7F" w:themeColor="background1" w:themeShade="7F"/>
      <w:sz w:val="24"/>
      <w:szCs w:val="24"/>
    </w:rPr>
  </w:style>
  <w:style w:type="paragraph" w:styleId="Citadestacada">
    <w:name w:val="Intense Quote"/>
    <w:basedOn w:val="Normal"/>
    <w:uiPriority w:val="30"/>
    <w:qFormat/>
    <w:rsid w:val="00DB15EB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1"/>
    <w:qFormat/>
    <w:rsid w:val="00DB15EB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15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5EB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unhideWhenUsed/>
    <w:rsid w:val="00DB15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15EB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5EB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5EB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DB15EB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rsid w:val="00DB15EB"/>
    <w:pPr>
      <w:spacing w:after="0" w:line="240" w:lineRule="auto"/>
    </w:pPr>
  </w:style>
  <w:style w:type="paragraph" w:styleId="Textodebloque">
    <w:name w:val="Block Text"/>
    <w:aliases w:val="Bloquear cita"/>
    <w:uiPriority w:val="40"/>
    <w:rsid w:val="00DB15EB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DB15EB"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DB15EB"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DB15EB"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DB15EB"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DB15EB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DB15E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semiHidden/>
    <w:unhideWhenUsed/>
    <w:rsid w:val="00DB15EB"/>
    <w:rPr>
      <w:color w:val="CC9900" w:themeColor="hyperlink"/>
      <w:u w:val="single"/>
    </w:rPr>
  </w:style>
  <w:style w:type="paragraph" w:customStyle="1" w:styleId="Nombre">
    <w:name w:val="Nombre"/>
    <w:basedOn w:val="Normal"/>
    <w:qFormat/>
    <w:rsid w:val="00DB15EB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tulodellibro">
    <w:name w:val="Book Title"/>
    <w:basedOn w:val="Fuentedeprrafopredeter"/>
    <w:uiPriority w:val="33"/>
    <w:qFormat/>
    <w:rsid w:val="00DB15EB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character" w:styleId="nfasisintenso">
    <w:name w:val="Intense Emphasis"/>
    <w:basedOn w:val="Fuentedeprrafopredeter"/>
    <w:uiPriority w:val="21"/>
    <w:qFormat/>
    <w:rsid w:val="00DB15EB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DB15EB"/>
    <w:rPr>
      <w:b/>
      <w:bCs/>
      <w:color w:val="D34817" w:themeColor="accent1"/>
      <w:sz w:val="22"/>
      <w:u w:val="single"/>
    </w:rPr>
  </w:style>
  <w:style w:type="character" w:styleId="nfasissutil">
    <w:name w:val="Subtle Emphasis"/>
    <w:basedOn w:val="Fuentedeprrafopredeter"/>
    <w:uiPriority w:val="19"/>
    <w:qFormat/>
    <w:rsid w:val="00DB15EB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DB15EB"/>
    <w:rPr>
      <w:color w:val="737373" w:themeColor="text1" w:themeTint="8C"/>
      <w:sz w:val="22"/>
      <w:u w:val="single"/>
    </w:rPr>
  </w:style>
  <w:style w:type="character" w:styleId="Textodelmarcadordeposicin">
    <w:name w:val="Placeholder Text"/>
    <w:basedOn w:val="Fuentedeprrafopredeter"/>
    <w:uiPriority w:val="99"/>
    <w:rsid w:val="00DB15EB"/>
    <w:rPr>
      <w:color w:val="808080"/>
    </w:rPr>
  </w:style>
  <w:style w:type="character" w:customStyle="1" w:styleId="Carcterdefechadesubseccin1">
    <w:name w:val="Carácter de fecha de subsección1"/>
    <w:basedOn w:val="Fuentedeprrafopredeter"/>
    <w:link w:val="Fechadesubseccin"/>
    <w:rsid w:val="00DB15EB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Subseccin">
    <w:name w:val="Subsección"/>
    <w:basedOn w:val="Normal"/>
    <w:next w:val="Normal"/>
    <w:link w:val="Carcterdesubseccin"/>
    <w:qFormat/>
    <w:rsid w:val="00DB15EB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rsid w:val="00DB15EB"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DB15E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cterdefechadesubseccin">
    <w:name w:val="Carácter de fecha de subsección"/>
    <w:basedOn w:val="Fuentedeprrafopredeter"/>
    <w:rsid w:val="00DB15EB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cterdesubseccin">
    <w:name w:val="Carácter de subsección"/>
    <w:basedOn w:val="Fuentedeprrafopredeter"/>
    <w:link w:val="Subseccin"/>
    <w:rsid w:val="00DB15EB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rsid w:val="00DB15EB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DB15EB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s-ES"/>
    </w:rPr>
  </w:style>
  <w:style w:type="paragraph" w:customStyle="1" w:styleId="Textogris">
    <w:name w:val="Texto gris"/>
    <w:basedOn w:val="Sinespaciado"/>
    <w:unhideWhenUsed/>
    <w:qFormat/>
    <w:rsid w:val="00DB15EB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cterFechaSubseccin">
    <w:name w:val="CarácterFechaSubsección"/>
    <w:basedOn w:val="Fuentedeprrafopredeter"/>
    <w:uiPriority w:val="99"/>
    <w:unhideWhenUsed/>
    <w:rsid w:val="00DB15EB"/>
    <w:rPr>
      <w:rFonts w:eastAsiaTheme="minorEastAsia" w:cstheme="minorBidi"/>
      <w:bCs w:val="0"/>
      <w:iCs w:val="0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5A41631AA5454898B303C4E67EF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50B0-7B00-4282-BE30-DB345BF87341}"/>
      </w:docPartPr>
      <w:docPartBody>
        <w:p w:rsidR="0066761E" w:rsidRDefault="00CD1796">
          <w:pPr>
            <w:pStyle w:val="515A41631AA5454898B303C4E67EF232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282A5734F980474098211B185AFD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41B8-B272-4A74-9F85-FC151DFC7215}"/>
      </w:docPartPr>
      <w:docPartBody>
        <w:p w:rsidR="0066761E" w:rsidRDefault="00CD1796">
          <w:pPr>
            <w:pStyle w:val="282A5734F980474098211B185AFD3390"/>
          </w:pPr>
          <w:r>
            <w:rPr>
              <w:rStyle w:val="Textodelmarcadordeposicin"/>
              <w:rFonts w:eastAsiaTheme="majorEastAsia" w:cstheme="majorBidi"/>
              <w:szCs w:val="20"/>
            </w:rPr>
            <w:t>[Escriba su nombre]</w:t>
          </w:r>
        </w:p>
      </w:docPartBody>
    </w:docPart>
    <w:docPart>
      <w:docPartPr>
        <w:name w:val="DE1C35C0D5AD432783661C7A4271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60D3-0674-49BD-B062-34F38D6D9ACE}"/>
      </w:docPartPr>
      <w:docPartBody>
        <w:p w:rsidR="0066761E" w:rsidRDefault="00F469A8" w:rsidP="00F469A8">
          <w:pPr>
            <w:pStyle w:val="DE1C35C0D5AD432783661C7A42719005"/>
          </w:pPr>
          <w: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9A8"/>
    <w:rsid w:val="0066761E"/>
    <w:rsid w:val="00AC6337"/>
    <w:rsid w:val="00CD1796"/>
    <w:rsid w:val="00F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rFonts w:eastAsiaTheme="minorEastAsia" w:cstheme="minorBidi"/>
      <w:bCs w:val="0"/>
      <w:iCs w:val="0"/>
      <w:color w:val="808080"/>
      <w:szCs w:val="22"/>
      <w:lang w:val="es-ES"/>
    </w:rPr>
  </w:style>
  <w:style w:type="paragraph" w:customStyle="1" w:styleId="515A41631AA5454898B303C4E67EF232">
    <w:name w:val="515A41631AA5454898B303C4E67EF232"/>
  </w:style>
  <w:style w:type="paragraph" w:customStyle="1" w:styleId="282A5734F980474098211B185AFD3390">
    <w:name w:val="282A5734F980474098211B185AFD3390"/>
  </w:style>
  <w:style w:type="paragraph" w:customStyle="1" w:styleId="94C8FF2881D24863B22E4AC2130D4F9A">
    <w:name w:val="94C8FF2881D24863B22E4AC2130D4F9A"/>
  </w:style>
  <w:style w:type="paragraph" w:customStyle="1" w:styleId="DE1C35C0D5AD432783661C7A42719005">
    <w:name w:val="DE1C35C0D5AD432783661C7A42719005"/>
    <w:rsid w:val="00F46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Office\Templates\3082\EquityResume.Dotx</Template>
  <TotalTime>75</TotalTime>
  <Pages>3</Pages>
  <Words>558</Words>
  <Characters>3248</Characters>
  <Application>Microsoft Office Word</Application>
  <DocSecurity>0</DocSecurity>
  <Lines>105</Lines>
  <Paragraphs>76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Eumar Esaá</dc:creator>
  <cp:lastModifiedBy>Microsoft Office User</cp:lastModifiedBy>
  <cp:revision>5</cp:revision>
  <dcterms:created xsi:type="dcterms:W3CDTF">2021-03-10T19:14:00Z</dcterms:created>
  <dcterms:modified xsi:type="dcterms:W3CDTF">2021-03-16T14:15:00Z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